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8C6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об итогах проведения публичного обсуждения отчета о деятельности </w:t>
      </w:r>
      <w:r>
        <w:rPr>
          <w:rFonts w:ascii="Times New Roman" w:hAnsi="Times New Roman" w:cs="Times New Roman"/>
          <w:b/>
          <w:sz w:val="28"/>
          <w:lang w:val="kk-KZ"/>
        </w:rPr>
        <w:t>КГУ</w:t>
      </w:r>
      <w:r>
        <w:rPr>
          <w:rFonts w:hint="default" w:ascii="Times New Roman" w:hAnsi="Times New Roman" w:cs="Times New Roman"/>
          <w:b/>
          <w:sz w:val="28"/>
          <w:lang w:val="kk-KZ"/>
        </w:rPr>
        <w:t xml:space="preserve"> “ІТ школа-лицей села Караоткель</w:t>
      </w:r>
      <w:r>
        <w:rPr>
          <w:rFonts w:ascii="Times New Roman" w:hAnsi="Times New Roman" w:eastAsia="Times New Roman"/>
          <w:b/>
          <w:spacing w:val="2"/>
          <w:sz w:val="28"/>
          <w:szCs w:val="28"/>
        </w:rPr>
        <w:t xml:space="preserve">Отдел образования 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val="kk-KZ"/>
        </w:rPr>
        <w:t>по Целиноградскому рай</w:t>
      </w:r>
      <w:r>
        <w:rPr>
          <w:rFonts w:ascii="Times New Roman" w:hAnsi="Times New Roman" w:eastAsia="Times New Roman"/>
          <w:b/>
          <w:spacing w:val="2"/>
          <w:sz w:val="28"/>
          <w:szCs w:val="28"/>
        </w:rPr>
        <w:t>ону управления образования Акмолинской области</w:t>
      </w:r>
      <w:r>
        <w:rPr>
          <w:rFonts w:hint="default" w:ascii="Times New Roman" w:hAnsi="Times New Roman" w:eastAsia="Times New Roman"/>
          <w:b/>
          <w:spacing w:val="2"/>
          <w:sz w:val="28"/>
          <w:szCs w:val="28"/>
          <w:lang w:val="kk-KZ"/>
        </w:rPr>
        <w:t>”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14:paraId="208AE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1E3DA2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04DAA03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1. Дата проведения публичного обсуждения: с 1 марта по 30 марта                      20</w:t>
      </w:r>
      <w:r>
        <w:rPr>
          <w:rFonts w:ascii="Times New Roman" w:hAnsi="Times New Roman" w:cs="Times New Roman"/>
          <w:sz w:val="28"/>
          <w:lang w:val="kk-KZ"/>
        </w:rPr>
        <w:t>25</w:t>
      </w:r>
      <w:r>
        <w:rPr>
          <w:rFonts w:ascii="Times New Roman" w:hAnsi="Times New Roman" w:cs="Times New Roman"/>
          <w:sz w:val="28"/>
        </w:rPr>
        <w:t xml:space="preserve"> года. </w:t>
      </w:r>
    </w:p>
    <w:p w14:paraId="216F73D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2. Способ проведения публичного обсуждения: на сайте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учреждения «</w:t>
      </w:r>
      <w:r>
        <w:rPr>
          <w:rFonts w:hint="default" w:ascii="Times New Roman" w:hAnsi="Times New Roman"/>
          <w:sz w:val="28"/>
          <w:szCs w:val="28"/>
        </w:rPr>
        <w:t>КГУ “ІТ школа-лицей села КараоткельОтдел образования по Целиноградскому району управления образования Акмолинской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fldChar w:fldCharType="begin"/>
      </w:r>
      <w:r>
        <w:instrText xml:space="preserve"> HYPERLINK "http://celinograd.aqmoedu.gov.kz/"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lang w:val="kk-KZ"/>
        </w:rPr>
        <w:t>http://celinograd.aqmoedu.gov.kz/</w:t>
      </w:r>
      <w:r>
        <w:rPr>
          <w:rStyle w:val="4"/>
          <w:rFonts w:ascii="Times New Roman" w:hAnsi="Times New Roman" w:cs="Times New Roman"/>
          <w:sz w:val="28"/>
          <w:lang w:val="kk-KZ"/>
        </w:rPr>
        <w:fldChar w:fldCharType="end"/>
      </w:r>
    </w:p>
    <w:p w14:paraId="5EB34DF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Способ оповещения о проведении публичного обсуждения: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27февраля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2025 года</w:t>
      </w:r>
      <w:r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государственного учреждения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lang w:val="kk-KZ"/>
        </w:rPr>
        <w:t>КГУ</w:t>
      </w:r>
      <w:r>
        <w:rPr>
          <w:rFonts w:hint="default" w:ascii="Times New Roman" w:hAnsi="Times New Roman" w:cs="Times New Roman"/>
          <w:b w:val="0"/>
          <w:bCs/>
          <w:sz w:val="28"/>
          <w:lang w:val="kk-KZ"/>
        </w:rPr>
        <w:t xml:space="preserve"> “ІТ школа-лицей села Караоткель</w:t>
      </w:r>
      <w:r>
        <w:rPr>
          <w:rFonts w:ascii="Times New Roman" w:hAnsi="Times New Roman" w:eastAsia="Times New Roman"/>
          <w:b w:val="0"/>
          <w:bCs/>
          <w:spacing w:val="2"/>
          <w:sz w:val="28"/>
          <w:szCs w:val="28"/>
        </w:rPr>
        <w:t xml:space="preserve">Отдел образования </w:t>
      </w:r>
      <w:r>
        <w:rPr>
          <w:rFonts w:ascii="Times New Roman" w:hAnsi="Times New Roman" w:eastAsia="Times New Roman"/>
          <w:b w:val="0"/>
          <w:bCs/>
          <w:spacing w:val="2"/>
          <w:sz w:val="28"/>
          <w:szCs w:val="28"/>
          <w:lang w:val="kk-KZ"/>
        </w:rPr>
        <w:t>по Целиноградскому рай</w:t>
      </w:r>
      <w:r>
        <w:rPr>
          <w:rFonts w:ascii="Times New Roman" w:hAnsi="Times New Roman" w:eastAsia="Times New Roman"/>
          <w:b w:val="0"/>
          <w:bCs/>
          <w:spacing w:val="2"/>
          <w:sz w:val="28"/>
          <w:szCs w:val="28"/>
        </w:rPr>
        <w:t>ону управления образования Акмолинской области</w:t>
      </w:r>
      <w:r>
        <w:rPr>
          <w:rFonts w:hint="default" w:ascii="Times New Roman" w:hAnsi="Times New Roman" w:eastAsia="Times New Roman"/>
          <w:b w:val="0"/>
          <w:bCs/>
          <w:spacing w:val="2"/>
          <w:sz w:val="28"/>
          <w:szCs w:val="28"/>
          <w:lang w:val="kk-KZ"/>
        </w:rPr>
        <w:t>”</w:t>
      </w:r>
      <w:r>
        <w:fldChar w:fldCharType="begin"/>
      </w:r>
      <w:r>
        <w:instrText xml:space="preserve"> HYPERLINK "http://celinograd.aqmoedu.gov.kz/"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lang w:val="kk-KZ"/>
        </w:rPr>
        <w:t>http://celinograd.aqmoedu.gov.kz/</w:t>
      </w:r>
      <w:r>
        <w:rPr>
          <w:rStyle w:val="4"/>
          <w:rFonts w:ascii="Times New Roman" w:hAnsi="Times New Roman" w:cs="Times New Roman"/>
          <w:sz w:val="28"/>
          <w:lang w:val="kk-KZ"/>
        </w:rPr>
        <w:fldChar w:fldCharType="end"/>
      </w:r>
    </w:p>
    <w:p w14:paraId="51C64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государственного учреждения «</w:t>
      </w:r>
      <w:r>
        <w:rPr>
          <w:rFonts w:ascii="Times New Roman" w:hAnsi="Times New Roman" w:cs="Times New Roman"/>
          <w:b w:val="0"/>
          <w:bCs/>
          <w:sz w:val="28"/>
          <w:lang w:val="kk-KZ"/>
        </w:rPr>
        <w:t>КГУ</w:t>
      </w:r>
      <w:r>
        <w:rPr>
          <w:rFonts w:hint="default" w:ascii="Times New Roman" w:hAnsi="Times New Roman" w:cs="Times New Roman"/>
          <w:b w:val="0"/>
          <w:bCs/>
          <w:sz w:val="28"/>
          <w:lang w:val="kk-KZ"/>
        </w:rPr>
        <w:t xml:space="preserve"> “ІТ школа-лицей села Караоткель</w:t>
      </w:r>
      <w:r>
        <w:rPr>
          <w:rFonts w:ascii="Times New Roman" w:hAnsi="Times New Roman" w:eastAsia="Times New Roman"/>
          <w:b w:val="0"/>
          <w:bCs/>
          <w:spacing w:val="2"/>
          <w:sz w:val="28"/>
          <w:szCs w:val="28"/>
        </w:rPr>
        <w:t xml:space="preserve">Отдел образования </w:t>
      </w:r>
      <w:r>
        <w:rPr>
          <w:rFonts w:ascii="Times New Roman" w:hAnsi="Times New Roman" w:eastAsia="Times New Roman"/>
          <w:b w:val="0"/>
          <w:bCs/>
          <w:spacing w:val="2"/>
          <w:sz w:val="28"/>
          <w:szCs w:val="28"/>
          <w:lang w:val="kk-KZ"/>
        </w:rPr>
        <w:t>по Целиноградскому рай</w:t>
      </w:r>
      <w:r>
        <w:rPr>
          <w:rFonts w:ascii="Times New Roman" w:hAnsi="Times New Roman" w:eastAsia="Times New Roman"/>
          <w:b w:val="0"/>
          <w:bCs/>
          <w:spacing w:val="2"/>
          <w:sz w:val="28"/>
          <w:szCs w:val="28"/>
        </w:rPr>
        <w:t>ону управления образования Акмолинской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а также на официальный интернет – ресурс не поступало. </w:t>
      </w:r>
    </w:p>
    <w:p w14:paraId="5592994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6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034"/>
        <w:gridCol w:w="1898"/>
        <w:gridCol w:w="1898"/>
        <w:gridCol w:w="1905"/>
        <w:gridCol w:w="1811"/>
      </w:tblGrid>
      <w:tr w14:paraId="21C8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 w14:paraId="29587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5343E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3012C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1984B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0CAC7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14:paraId="5C99A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14:paraId="5966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 w14:paraId="7C11D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424D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17D48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2001B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15C85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5F84B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14:paraId="527E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 w14:paraId="38C87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0528B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60C4F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7CA7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5F18C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27A4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2B48D497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2DD238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9A5A0F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и.о. Директора школы                                                      Сагатова А.Т.</w:t>
      </w:r>
      <w:bookmarkStart w:id="0" w:name="_GoBack"/>
      <w:bookmarkEnd w:id="0"/>
    </w:p>
    <w:p w14:paraId="7C78D7BE">
      <w:pPr>
        <w:spacing w:after="0"/>
        <w:contextualSpacing/>
        <w:rPr>
          <w:rFonts w:hint="default"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Мұрат</w:t>
      </w:r>
      <w:r>
        <w:rPr>
          <w:rFonts w:hint="default" w:ascii="Times New Roman" w:hAnsi="Times New Roman"/>
          <w:i/>
          <w:lang w:val="kk-KZ"/>
        </w:rPr>
        <w:t xml:space="preserve"> А.Е.</w:t>
      </w:r>
    </w:p>
    <w:p w14:paraId="0041EEFD">
      <w:pPr>
        <w:spacing w:after="0"/>
        <w:contextualSpacing/>
        <w:rPr>
          <w:rFonts w:hint="default" w:ascii="Calibri" w:hAnsi="Calibri"/>
          <w:lang w:val="kk-KZ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hint="default" w:ascii="Times New Roman" w:hAnsi="Times New Roman"/>
          <w:lang w:val="kk-KZ"/>
        </w:rPr>
        <w:t>87756793002</w:t>
      </w:r>
    </w:p>
    <w:p w14:paraId="7E67EB5D"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AC"/>
    <w:rsid w:val="001B504A"/>
    <w:rsid w:val="003A05C5"/>
    <w:rsid w:val="00636C15"/>
    <w:rsid w:val="006C6531"/>
    <w:rsid w:val="008C77EB"/>
    <w:rsid w:val="00915FAC"/>
    <w:rsid w:val="00A21799"/>
    <w:rsid w:val="00B55D09"/>
    <w:rsid w:val="346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1506</Characters>
  <Lines>12</Lines>
  <Paragraphs>3</Paragraphs>
  <TotalTime>4</TotalTime>
  <ScaleCrop>false</ScaleCrop>
  <LinksUpToDate>false</LinksUpToDate>
  <CharactersWithSpaces>1767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2025-03-11T07:22:00Z</dcterms:created>
  <dc:creator>1456</dc:creator>
  <cp:lastModifiedBy>1</cp:lastModifiedBy>
  <cp:lastPrinted>2025-04-07T10:20:00Z</cp:lastPrinted>
  <dcterms:modified xsi:type="dcterms:W3CDTF">2025-04-08T04:45:01Z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E0C23ED114714B2EA730C5E5F2C8B763_13</vt:lpwstr>
  </property>
</Properties>
</file>